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4EC568D9" w:rsidR="0047370E" w:rsidRPr="00FE7212" w:rsidRDefault="0047370E" w:rsidP="00222D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222D7B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222D7B">
              <w:rPr>
                <w:b/>
                <w:bCs/>
                <w:noProof/>
                <w:sz w:val="26"/>
                <w:szCs w:val="26"/>
              </w:rPr>
              <w:t>_</w:t>
            </w:r>
            <w:r w:rsidR="00FE7212">
              <w:rPr>
                <w:b/>
                <w:bCs/>
                <w:noProof/>
                <w:sz w:val="26"/>
                <w:szCs w:val="26"/>
              </w:rPr>
              <w:t>187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11430E13" w:rsidR="0047370E" w:rsidRPr="002764E2" w:rsidRDefault="007829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78298F">
              <w:rPr>
                <w:b/>
                <w:bCs/>
                <w:noProof/>
                <w:sz w:val="26"/>
                <w:szCs w:val="26"/>
                <w:lang w:val="en-US"/>
              </w:rPr>
              <w:t>2290129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7EB97A28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FB6DD1">
        <w:rPr>
          <w:b/>
          <w:bCs/>
          <w:sz w:val="26"/>
          <w:szCs w:val="26"/>
        </w:rPr>
        <w:t>п</w:t>
      </w:r>
      <w:r w:rsidR="00FB6DD1" w:rsidRPr="00FB6DD1">
        <w:rPr>
          <w:b/>
          <w:bCs/>
          <w:sz w:val="26"/>
          <w:szCs w:val="26"/>
        </w:rPr>
        <w:t xml:space="preserve">ровода </w:t>
      </w:r>
      <w:r w:rsidR="002D5CC7">
        <w:rPr>
          <w:b/>
          <w:bCs/>
          <w:sz w:val="26"/>
          <w:szCs w:val="26"/>
        </w:rPr>
        <w:t>обмоточного</w:t>
      </w:r>
      <w:r w:rsidR="00FB6DD1" w:rsidRPr="00FB6DD1">
        <w:rPr>
          <w:b/>
          <w:bCs/>
          <w:sz w:val="26"/>
          <w:szCs w:val="26"/>
        </w:rPr>
        <w:t xml:space="preserve"> ПЭЭА-130</w:t>
      </w:r>
      <w:r w:rsidR="00FB6DD1">
        <w:rPr>
          <w:b/>
          <w:bCs/>
          <w:sz w:val="26"/>
          <w:szCs w:val="26"/>
        </w:rPr>
        <w:t xml:space="preserve"> </w:t>
      </w:r>
      <w:r w:rsidR="0078298F">
        <w:rPr>
          <w:b/>
          <w:bCs/>
          <w:sz w:val="26"/>
          <w:szCs w:val="26"/>
        </w:rPr>
        <w:t>1</w:t>
      </w:r>
      <w:r w:rsidR="0078298F" w:rsidRPr="0078298F">
        <w:rPr>
          <w:b/>
          <w:bCs/>
          <w:sz w:val="26"/>
          <w:szCs w:val="26"/>
        </w:rPr>
        <w:t>,9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22D7B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1D2A27B0" w:rsidR="00FC13D4" w:rsidRDefault="00FC13D4" w:rsidP="005D1EE3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5D1EE3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021FD790" w14:textId="4C6D3E71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 xml:space="preserve">Алюминиевая проволока диаметром от 0,20 до </w:t>
      </w:r>
      <w:r w:rsidR="00D770B2" w:rsidRPr="00FE7212">
        <w:rPr>
          <w:sz w:val="24"/>
          <w:szCs w:val="24"/>
        </w:rPr>
        <w:t>5</w:t>
      </w:r>
      <w:r w:rsidRPr="00FB6DD1">
        <w:rPr>
          <w:sz w:val="24"/>
          <w:szCs w:val="24"/>
        </w:rPr>
        <w:t>,00 мм;</w:t>
      </w:r>
    </w:p>
    <w:p w14:paraId="2AD05709" w14:textId="1A9D6F74" w:rsidR="00FC13D4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Изоляция на основе полиэфиров (тип 2).</w:t>
      </w:r>
    </w:p>
    <w:p w14:paraId="27667DF0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48CD861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Для изготовления обмоток электрических машин, аппаратов и приборов.</w:t>
      </w:r>
    </w:p>
    <w:p w14:paraId="0F9CF48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Ресурс работы проводов - 20000 часов.</w:t>
      </w:r>
    </w:p>
    <w:p w14:paraId="60883E00" w14:textId="135E6572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Гарантийный срок хранения проводов - 12 месяцев.</w:t>
      </w:r>
    </w:p>
    <w:p w14:paraId="21FA2A85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130°С (B)</w:t>
      </w:r>
    </w:p>
    <w:p w14:paraId="65BF641C" w14:textId="4FC7BBEC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Термопластичный поток, 175°С</w:t>
      </w:r>
    </w:p>
    <w:p w14:paraId="153DEAFD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0828A21E" w14:textId="77777777" w:rsidR="0020037C" w:rsidRPr="0020037C" w:rsidRDefault="0020037C" w:rsidP="00FE7212">
      <w:pPr>
        <w:spacing w:before="75" w:after="150"/>
        <w:ind w:left="75" w:firstLine="0"/>
        <w:jc w:val="left"/>
        <w:outlineLvl w:val="1"/>
        <w:rPr>
          <w:rFonts w:ascii="Arial" w:hAnsi="Arial" w:cs="Arial"/>
          <w:color w:val="000000"/>
          <w:sz w:val="27"/>
          <w:szCs w:val="27"/>
        </w:rPr>
      </w:pPr>
      <w:r w:rsidRPr="0020037C">
        <w:rPr>
          <w:rFonts w:ascii="Arial" w:hAnsi="Arial" w:cs="Arial"/>
          <w:color w:val="000000"/>
          <w:sz w:val="27"/>
          <w:szCs w:val="27"/>
        </w:rPr>
        <w:t>Характеристики обмоточных проводов марки ПЭЭА-130</w:t>
      </w:r>
    </w:p>
    <w:tbl>
      <w:tblPr>
        <w:tblW w:w="10707" w:type="dxa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709"/>
        <w:gridCol w:w="709"/>
        <w:gridCol w:w="708"/>
        <w:gridCol w:w="709"/>
        <w:gridCol w:w="709"/>
        <w:gridCol w:w="709"/>
        <w:gridCol w:w="992"/>
        <w:gridCol w:w="850"/>
        <w:gridCol w:w="851"/>
        <w:gridCol w:w="992"/>
        <w:gridCol w:w="851"/>
        <w:gridCol w:w="1134"/>
      </w:tblGrid>
      <w:tr w:rsidR="00BD62CE" w:rsidRPr="0020037C" w14:paraId="17B8BA4C" w14:textId="77777777" w:rsidTr="00BD62CE">
        <w:trPr>
          <w:tblCellSpacing w:w="0" w:type="dxa"/>
        </w:trPr>
        <w:tc>
          <w:tcPr>
            <w:tcW w:w="2910" w:type="dxa"/>
            <w:gridSpan w:val="4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9E01A5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Размер</w:t>
            </w:r>
          </w:p>
        </w:tc>
        <w:tc>
          <w:tcPr>
            <w:tcW w:w="2127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55E387E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Cопротивление, ом/м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AAA13E9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Отно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ситель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ное удли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нение (мин) %</w:t>
            </w:r>
          </w:p>
        </w:tc>
        <w:tc>
          <w:tcPr>
            <w:tcW w:w="2693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9CABF3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Упругость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21583B4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напря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 пробоя, 20°С</w:t>
            </w:r>
          </w:p>
        </w:tc>
        <w:tc>
          <w:tcPr>
            <w:tcW w:w="1134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E6A868E" w14:textId="77777777" w:rsidR="0020037C" w:rsidRPr="0020037C" w:rsidRDefault="0020037C" w:rsidP="0020037C">
            <w:pPr>
              <w:spacing w:before="90" w:after="90"/>
              <w:ind w:firstLine="0"/>
              <w:jc w:val="center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Целост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ность изоляции (макс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кол-во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точечных повре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ждений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на 30м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</w:r>
            <w:r w:rsidRPr="0020037C">
              <w:rPr>
                <w:rFonts w:ascii="Helvetica" w:hAnsi="Helvetica" w:cs="Helvetica"/>
                <w:color w:val="FFFFFF" w:themeColor="background1"/>
                <w:spacing w:val="5"/>
                <w:sz w:val="16"/>
                <w:szCs w:val="16"/>
              </w:rPr>
              <w:t>длины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)</w:t>
            </w:r>
          </w:p>
        </w:tc>
      </w:tr>
      <w:tr w:rsidR="002970B2" w:rsidRPr="0020037C" w14:paraId="029BFDA4" w14:textId="77777777" w:rsidTr="00BD62CE">
        <w:trPr>
          <w:tblCellSpacing w:w="0" w:type="dxa"/>
        </w:trPr>
        <w:tc>
          <w:tcPr>
            <w:tcW w:w="1493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4CFBEBE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Проводник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50D53D4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увели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чение Ø, мм</w:t>
            </w:r>
          </w:p>
        </w:tc>
        <w:tc>
          <w:tcPr>
            <w:tcW w:w="708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F9D178D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 наружный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Ø, мм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89D43A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438554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Номинал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02D2E56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</w:t>
            </w: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057581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1DBECD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Ø опра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вки, мм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D1A80B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Натя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жение, мм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CC91A0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Сте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пень упру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гости</w:t>
            </w: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9F7D900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344CD534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2970B2" w:rsidRPr="0020037C" w14:paraId="7849E1A6" w14:textId="77777777" w:rsidTr="00BD62CE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55E369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нальный Ø, мм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A606F8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Допуск, мм</w:t>
            </w: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0A2B15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C7AD5E2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F6C398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5E80EF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292FD9C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C182861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5D201D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149E08B3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0DC0824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D52FA65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35CC04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78298F" w:rsidRPr="0078298F" w14:paraId="1E959EB0" w14:textId="77777777" w:rsidTr="0078298F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F91B25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1,900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9365CF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+0,020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B58A59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0,075</w:t>
            </w:r>
          </w:p>
        </w:tc>
        <w:tc>
          <w:tcPr>
            <w:tcW w:w="708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892B23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2,012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489708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D70C62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0,0060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02FCD2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0,0062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A9C960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9F2D7C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A0BE12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A89215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F8E56D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13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867078" w14:textId="77777777" w:rsidR="0078298F" w:rsidRPr="0078298F" w:rsidRDefault="0078298F" w:rsidP="0078298F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78298F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1DAD07B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3417B4D8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22D7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5FDE1C55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22D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64D3327D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22D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0966EC0E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22D7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6C728D1E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7EA9ABA3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6657B3C3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22D7B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4E2A91F6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1462A7A6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22D7B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6C34FD04" w14:textId="77777777" w:rsidR="00FE7212" w:rsidRDefault="00FE7212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47DB74B8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</w:t>
      </w:r>
      <w:r w:rsidR="00FE721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E7466" w14:textId="77777777" w:rsidR="00C8740D" w:rsidRDefault="00C8740D">
      <w:r>
        <w:separator/>
      </w:r>
    </w:p>
  </w:endnote>
  <w:endnote w:type="continuationSeparator" w:id="0">
    <w:p w14:paraId="644DCDD9" w14:textId="77777777" w:rsidR="00C8740D" w:rsidRDefault="00C8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F73A5" w14:textId="77777777" w:rsidR="00C8740D" w:rsidRDefault="00C8740D">
      <w:r>
        <w:separator/>
      </w:r>
    </w:p>
  </w:footnote>
  <w:footnote w:type="continuationSeparator" w:id="0">
    <w:p w14:paraId="3E064DD9" w14:textId="77777777" w:rsidR="00C8740D" w:rsidRDefault="00C87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2D7B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CC7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1EE3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40D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0B2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6DC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E721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BCB4B52B-14C5-4909-BF8E-3E27671D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292EF82-9688-409B-854A-8CF3DC576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1557C-8D6F-4EE7-A681-734DA6927C61}">
  <ds:schemaRefs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2014-07-11T05:50:00Z</cp:lastPrinted>
  <dcterms:created xsi:type="dcterms:W3CDTF">2015-09-18T10:40:00Z</dcterms:created>
  <dcterms:modified xsi:type="dcterms:W3CDTF">2017-05-23T08:25:00Z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